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Accounting Statements (</w:t>
      </w:r>
      <w:proofErr w:type="gramStart"/>
      <w:r w:rsidRPr="00C517E3">
        <w:t>i.e.</w:t>
      </w:r>
      <w:proofErr w:type="gramEnd"/>
      <w:r w:rsidRPr="00C517E3">
        <w:t xml:space="preserv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(ii) the Annual Governance Statement (</w:t>
      </w:r>
      <w:proofErr w:type="gramStart"/>
      <w:r>
        <w:t>i.e.</w:t>
      </w:r>
      <w:proofErr w:type="gramEnd"/>
      <w:r>
        <w:t xml:space="preserv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4F292AC4"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E5044C">
        <w:rPr>
          <w:rFonts w:eastAsia="Times New Roman" w:cs="Arial"/>
          <w:b/>
          <w:sz w:val="28"/>
          <w:szCs w:val="28"/>
        </w:rPr>
        <w:t>BEDFIELD</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B3A5C4E"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E5044C">
              <w:rPr>
                <w:rFonts w:eastAsia="Times New Roman" w:cs="Arial"/>
                <w:b/>
                <w:sz w:val="18"/>
                <w:szCs w:val="18"/>
              </w:rPr>
              <w:t>: Friday 11</w:t>
            </w:r>
            <w:r w:rsidR="00E5044C" w:rsidRPr="00E5044C">
              <w:rPr>
                <w:rFonts w:eastAsia="Times New Roman" w:cs="Arial"/>
                <w:b/>
                <w:sz w:val="18"/>
                <w:szCs w:val="18"/>
                <w:vertAlign w:val="superscript"/>
              </w:rPr>
              <w:t>th</w:t>
            </w:r>
            <w:r w:rsidR="00E5044C">
              <w:rPr>
                <w:rFonts w:eastAsia="Times New Roman" w:cs="Arial"/>
                <w:b/>
                <w:sz w:val="18"/>
                <w:szCs w:val="18"/>
              </w:rPr>
              <w:t xml:space="preserve"> June 2021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3FBAE670" w:rsidR="00815FCF" w:rsidRPr="00E5044C"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(b) </w:t>
            </w:r>
            <w:r w:rsidRPr="00D06620">
              <w:rPr>
                <w:rFonts w:eastAsia="Times New Roman" w:cs="Arial"/>
                <w:sz w:val="18"/>
                <w:szCs w:val="18"/>
              </w:rPr>
              <w:tab/>
            </w:r>
            <w:r w:rsidR="00E5044C" w:rsidRPr="00E5044C">
              <w:rPr>
                <w:rFonts w:eastAsia="Times New Roman" w:cs="Arial"/>
                <w:b/>
                <w:bCs/>
                <w:sz w:val="18"/>
                <w:szCs w:val="18"/>
              </w:rPr>
              <w:t>Geoff Robinson (Parish Clerk)</w:t>
            </w:r>
          </w:p>
          <w:p w14:paraId="4FCC98F0" w14:textId="77777777" w:rsidR="00E5044C" w:rsidRPr="00E5044C" w:rsidRDefault="00E5044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E5044C">
              <w:rPr>
                <w:rFonts w:eastAsia="Times New Roman" w:cs="Arial"/>
                <w:b/>
                <w:bCs/>
                <w:sz w:val="18"/>
                <w:szCs w:val="18"/>
              </w:rPr>
              <w:t xml:space="preserve">       The Guildhall, Monk Soham, Woodbridge, Suffolk. IP13 7EN.</w:t>
            </w:r>
          </w:p>
          <w:p w14:paraId="00272631" w14:textId="34DE06DB" w:rsidR="00E5044C" w:rsidRPr="00E5044C" w:rsidRDefault="00E5044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E5044C">
              <w:rPr>
                <w:rFonts w:eastAsia="Times New Roman" w:cs="Arial"/>
                <w:b/>
                <w:bCs/>
                <w:sz w:val="18"/>
                <w:szCs w:val="18"/>
              </w:rPr>
              <w:t xml:space="preserve">       </w:t>
            </w:r>
            <w:hyperlink r:id="rId7" w:history="1">
              <w:r w:rsidRPr="00E5044C">
                <w:rPr>
                  <w:rStyle w:val="Hyperlink"/>
                  <w:rFonts w:eastAsia="Times New Roman" w:cs="Arial"/>
                  <w:b/>
                  <w:bCs/>
                  <w:sz w:val="18"/>
                  <w:szCs w:val="18"/>
                </w:rPr>
                <w:t>grobinson897@btinternet.com</w:t>
              </w:r>
            </w:hyperlink>
          </w:p>
          <w:p w14:paraId="436A8237" w14:textId="3F8E3C45" w:rsidR="00E5044C" w:rsidRPr="00E5044C" w:rsidRDefault="00E5044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E5044C">
              <w:rPr>
                <w:rFonts w:eastAsia="Times New Roman" w:cs="Arial"/>
                <w:b/>
                <w:bCs/>
                <w:sz w:val="18"/>
                <w:szCs w:val="18"/>
              </w:rPr>
              <w:t xml:space="preserve">       01728 685425 or 07765 538888</w:t>
            </w:r>
          </w:p>
          <w:p w14:paraId="0A38F7E2" w14:textId="66C415BF" w:rsidR="00E5044C" w:rsidRPr="00E5044C" w:rsidRDefault="00E5044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E5044C">
              <w:rPr>
                <w:rFonts w:eastAsia="Times New Roman" w:cs="Arial"/>
                <w:b/>
                <w:bCs/>
                <w:sz w:val="18"/>
                <w:szCs w:val="18"/>
              </w:rPr>
              <w:t xml:space="preserve">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3DA4EE6"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00E5044C">
              <w:rPr>
                <w:rFonts w:eastAsia="Times New Roman" w:cs="Arial"/>
                <w:sz w:val="18"/>
                <w:szCs w:val="18"/>
              </w:rPr>
              <w:t xml:space="preserve"> </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p>
          <w:p w14:paraId="3C10DC30" w14:textId="475C8E4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E5044C">
              <w:rPr>
                <w:rFonts w:eastAsia="Times New Roman" w:cs="Arial"/>
                <w:sz w:val="18"/>
                <w:szCs w:val="18"/>
              </w:rPr>
              <w:t xml:space="preserve">   </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6D9873B6" w:rsidR="00815FCF" w:rsidRPr="00D06620" w:rsidRDefault="00815FCF" w:rsidP="00E5044C">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E5044C">
              <w:rPr>
                <w:rFonts w:eastAsia="Times New Roman" w:cs="Arial"/>
                <w:b/>
                <w:sz w:val="18"/>
                <w:szCs w:val="18"/>
              </w:rPr>
              <w:t xml:space="preserve"> Geoff Robinson (Bedfield Parish Clerk and Responsible Financial Officer)</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F2BF0"/>
    <w:rsid w:val="007B431A"/>
    <w:rsid w:val="00805A33"/>
    <w:rsid w:val="00815FCF"/>
    <w:rsid w:val="00917CA8"/>
    <w:rsid w:val="00921065"/>
    <w:rsid w:val="00B53912"/>
    <w:rsid w:val="00BF3571"/>
    <w:rsid w:val="00C4713C"/>
    <w:rsid w:val="00C551EB"/>
    <w:rsid w:val="00C644E5"/>
    <w:rsid w:val="00CF3CFB"/>
    <w:rsid w:val="00D5498D"/>
    <w:rsid w:val="00E5044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obinson897@btinternet.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Lisa Crane</cp:lastModifiedBy>
  <cp:revision>2</cp:revision>
  <cp:lastPrinted>2021-04-06T11:44:00Z</cp:lastPrinted>
  <dcterms:created xsi:type="dcterms:W3CDTF">2021-05-19T08:38:00Z</dcterms:created>
  <dcterms:modified xsi:type="dcterms:W3CDTF">2021-05-19T08:38:00Z</dcterms:modified>
</cp:coreProperties>
</file>