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274E0" w14:textId="77777777" w:rsidR="00893D1A" w:rsidRPr="00893D1A" w:rsidRDefault="00893D1A" w:rsidP="00893D1A">
      <w:pPr>
        <w:shd w:val="clear" w:color="auto" w:fill="FFFFFF"/>
        <w:spacing w:after="0" w:line="240" w:lineRule="auto"/>
        <w:rPr>
          <w:rFonts w:ascii="Arial" w:eastAsia="Times New Roman" w:hAnsi="Arial" w:cs="Arial"/>
          <w:color w:val="222222"/>
          <w:sz w:val="24"/>
          <w:szCs w:val="24"/>
          <w:lang w:eastAsia="en-GB"/>
        </w:rPr>
      </w:pPr>
      <w:r w:rsidRPr="00893D1A">
        <w:rPr>
          <w:rFonts w:ascii="Arial" w:eastAsia="Times New Roman" w:hAnsi="Arial" w:cs="Arial"/>
          <w:color w:val="222222"/>
          <w:sz w:val="24"/>
          <w:szCs w:val="24"/>
          <w:lang w:eastAsia="en-GB"/>
        </w:rPr>
        <w:t> ‌ ‌ ‌ ‌ ‌ ‌ ‌ ‌ ‌ ‌ ‌ ‌   ‌ ‌ ‌ ‌ ‌ ‌ ‌ ‌ ‌ ‌ ‌ ‌ ‌   ‌ ‌ ‌ ‌ ‌ ‌ ‌ ‌ ‌ ‌ ‌ ‌ ‌   ‌ ‌ ‌ ‌ ‌ ‌ ‌ ‌ ‌ ‌ ‌ ‌ ‌   ‌ ‌ ‌ ‌ ‌ ‌ ‌ ‌ ‌ ‌ ‌ ‌ ‌ </w:t>
      </w:r>
    </w:p>
    <w:tbl>
      <w:tblPr>
        <w:tblW w:w="5000" w:type="pct"/>
        <w:tblCellMar>
          <w:left w:w="0" w:type="dxa"/>
          <w:right w:w="0" w:type="dxa"/>
        </w:tblCellMar>
        <w:tblLook w:val="04A0" w:firstRow="1" w:lastRow="0" w:firstColumn="1" w:lastColumn="0" w:noHBand="0" w:noVBand="1"/>
      </w:tblPr>
      <w:tblGrid>
        <w:gridCol w:w="9026"/>
      </w:tblGrid>
      <w:tr w:rsidR="00893D1A" w:rsidRPr="00893D1A" w14:paraId="001CFBDE" w14:textId="77777777" w:rsidTr="00893D1A">
        <w:tc>
          <w:tcPr>
            <w:tcW w:w="0" w:type="auto"/>
            <w:hideMark/>
          </w:tcPr>
          <w:tbl>
            <w:tblPr>
              <w:tblW w:w="5000" w:type="pct"/>
              <w:jc w:val="center"/>
              <w:tblCellMar>
                <w:left w:w="0" w:type="dxa"/>
                <w:right w:w="0" w:type="dxa"/>
              </w:tblCellMar>
              <w:tblLook w:val="04A0" w:firstRow="1" w:lastRow="0" w:firstColumn="1" w:lastColumn="0" w:noHBand="0" w:noVBand="1"/>
            </w:tblPr>
            <w:tblGrid>
              <w:gridCol w:w="9026"/>
            </w:tblGrid>
            <w:tr w:rsidR="00893D1A" w:rsidRPr="00893D1A" w14:paraId="789DE76C"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93D1A" w:rsidRPr="00893D1A" w14:paraId="6F611DE8" w14:textId="77777777">
                    <w:trPr>
                      <w:jc w:val="center"/>
                    </w:trPr>
                    <w:tc>
                      <w:tcPr>
                        <w:tcW w:w="0" w:type="auto"/>
                        <w:shd w:val="clear" w:color="auto" w:fill="F6F6F6"/>
                        <w:tcMar>
                          <w:top w:w="150"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893D1A" w:rsidRPr="00893D1A" w14:paraId="45C749FE"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893D1A" w:rsidRPr="00893D1A" w14:paraId="09816B8B"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893D1A" w:rsidRPr="00893D1A" w14:paraId="43BE1891" w14:textId="77777777">
                                      <w:trPr>
                                        <w:trHeight w:val="15"/>
                                        <w:jc w:val="center"/>
                                      </w:trPr>
                                      <w:tc>
                                        <w:tcPr>
                                          <w:tcW w:w="5000" w:type="pct"/>
                                          <w:tcBorders>
                                            <w:top w:val="nil"/>
                                            <w:left w:val="nil"/>
                                            <w:bottom w:val="single" w:sz="48" w:space="0" w:color="F6F6F6"/>
                                            <w:right w:val="nil"/>
                                          </w:tcBorders>
                                          <w:vAlign w:val="center"/>
                                          <w:hideMark/>
                                        </w:tcPr>
                                        <w:p w14:paraId="70BAA7A3" w14:textId="77777777" w:rsidR="00893D1A" w:rsidRPr="00893D1A" w:rsidRDefault="00893D1A" w:rsidP="00893D1A">
                                          <w:pPr>
                                            <w:spacing w:after="0" w:line="240" w:lineRule="auto"/>
                                            <w:rPr>
                                              <w:rFonts w:ascii="Arial" w:eastAsia="Times New Roman" w:hAnsi="Arial" w:cs="Arial"/>
                                              <w:color w:val="222222"/>
                                              <w:sz w:val="24"/>
                                              <w:szCs w:val="24"/>
                                              <w:lang w:eastAsia="en-GB"/>
                                            </w:rPr>
                                          </w:pPr>
                                        </w:p>
                                      </w:tc>
                                    </w:tr>
                                  </w:tbl>
                                  <w:p w14:paraId="6EC1525B" w14:textId="77777777" w:rsidR="00893D1A" w:rsidRPr="00893D1A" w:rsidRDefault="00893D1A" w:rsidP="00893D1A">
                                    <w:pPr>
                                      <w:spacing w:after="0" w:line="240" w:lineRule="auto"/>
                                      <w:jc w:val="center"/>
                                      <w:rPr>
                                        <w:rFonts w:ascii="Roboto" w:eastAsia="Times New Roman" w:hAnsi="Roboto" w:cs="Times New Roman"/>
                                        <w:sz w:val="24"/>
                                        <w:szCs w:val="24"/>
                                        <w:lang w:eastAsia="en-GB"/>
                                      </w:rPr>
                                    </w:pPr>
                                  </w:p>
                                </w:tc>
                              </w:tr>
                            </w:tbl>
                            <w:p w14:paraId="450757FC" w14:textId="77777777" w:rsidR="00893D1A" w:rsidRPr="00893D1A" w:rsidRDefault="00893D1A" w:rsidP="00893D1A">
                              <w:pPr>
                                <w:spacing w:after="0" w:line="240" w:lineRule="auto"/>
                                <w:jc w:val="center"/>
                                <w:rPr>
                                  <w:rFonts w:ascii="Roboto" w:eastAsia="Times New Roman" w:hAnsi="Roboto" w:cs="Times New Roman"/>
                                  <w:sz w:val="24"/>
                                  <w:szCs w:val="24"/>
                                  <w:lang w:eastAsia="en-GB"/>
                                </w:rPr>
                              </w:pPr>
                            </w:p>
                          </w:tc>
                        </w:tr>
                      </w:tbl>
                      <w:p w14:paraId="096E8140" w14:textId="77777777" w:rsidR="00893D1A" w:rsidRPr="00893D1A" w:rsidRDefault="00893D1A" w:rsidP="00893D1A">
                        <w:pPr>
                          <w:spacing w:after="0" w:line="240" w:lineRule="auto"/>
                          <w:rPr>
                            <w:rFonts w:ascii="Roboto" w:eastAsia="Times New Roman" w:hAnsi="Roboto" w:cs="Times New Roman"/>
                            <w:sz w:val="24"/>
                            <w:szCs w:val="24"/>
                            <w:lang w:eastAsia="en-GB"/>
                          </w:rPr>
                        </w:pPr>
                      </w:p>
                    </w:tc>
                  </w:tr>
                  <w:tr w:rsidR="00893D1A" w:rsidRPr="00893D1A" w14:paraId="37823DBD" w14:textId="77777777">
                    <w:trPr>
                      <w:jc w:val="center"/>
                    </w:trPr>
                    <w:tc>
                      <w:tcPr>
                        <w:tcW w:w="0" w:type="auto"/>
                        <w:shd w:val="clear" w:color="auto" w:fill="5390ED"/>
                        <w:vAlign w:val="center"/>
                        <w:hideMark/>
                      </w:tcPr>
                      <w:tbl>
                        <w:tblPr>
                          <w:tblW w:w="9000" w:type="dxa"/>
                          <w:tblCellMar>
                            <w:left w:w="0" w:type="dxa"/>
                            <w:right w:w="0" w:type="dxa"/>
                          </w:tblCellMar>
                          <w:tblLook w:val="04A0" w:firstRow="1" w:lastRow="0" w:firstColumn="1" w:lastColumn="0" w:noHBand="0" w:noVBand="1"/>
                        </w:tblPr>
                        <w:tblGrid>
                          <w:gridCol w:w="4500"/>
                          <w:gridCol w:w="4500"/>
                        </w:tblGrid>
                        <w:tr w:rsidR="00893D1A" w:rsidRPr="00893D1A" w14:paraId="16335D8C"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500"/>
                              </w:tblGrid>
                              <w:tr w:rsidR="00893D1A" w:rsidRPr="00893D1A" w14:paraId="73DCA7F8" w14:textId="77777777">
                                <w:tc>
                                  <w:tcPr>
                                    <w:tcW w:w="4500" w:type="dxa"/>
                                    <w:vAlign w:val="center"/>
                                    <w:hideMark/>
                                  </w:tcPr>
                                  <w:tbl>
                                    <w:tblPr>
                                      <w:tblW w:w="5000" w:type="pct"/>
                                      <w:shd w:val="clear" w:color="auto" w:fill="5390ED"/>
                                      <w:tblCellMar>
                                        <w:left w:w="0" w:type="dxa"/>
                                        <w:right w:w="0" w:type="dxa"/>
                                      </w:tblCellMar>
                                      <w:tblLook w:val="04A0" w:firstRow="1" w:lastRow="0" w:firstColumn="1" w:lastColumn="0" w:noHBand="0" w:noVBand="1"/>
                                    </w:tblPr>
                                    <w:tblGrid>
                                      <w:gridCol w:w="4500"/>
                                    </w:tblGrid>
                                    <w:tr w:rsidR="00893D1A" w:rsidRPr="00893D1A" w14:paraId="5B2EE04F" w14:textId="77777777">
                                      <w:tc>
                                        <w:tcPr>
                                          <w:tcW w:w="0" w:type="auto"/>
                                          <w:shd w:val="clear" w:color="auto" w:fill="5390ED"/>
                                          <w:vAlign w:val="center"/>
                                          <w:hideMark/>
                                        </w:tcPr>
                                        <w:p w14:paraId="7BC54D2E" w14:textId="73BBAB30" w:rsidR="00893D1A" w:rsidRPr="00893D1A" w:rsidRDefault="00893D1A" w:rsidP="00893D1A">
                                          <w:pPr>
                                            <w:spacing w:after="0" w:line="240" w:lineRule="auto"/>
                                            <w:jc w:val="center"/>
                                            <w:rPr>
                                              <w:rFonts w:ascii="Roboto" w:eastAsia="Times New Roman" w:hAnsi="Roboto" w:cs="Times New Roman"/>
                                              <w:sz w:val="24"/>
                                              <w:szCs w:val="24"/>
                                              <w:lang w:eastAsia="en-GB"/>
                                            </w:rPr>
                                          </w:pPr>
                                          <w:r w:rsidRPr="00893D1A">
                                            <w:rPr>
                                              <w:rFonts w:ascii="Roboto" w:eastAsia="Times New Roman" w:hAnsi="Roboto" w:cs="Times New Roman"/>
                                              <w:noProof/>
                                              <w:color w:val="0000EE"/>
                                              <w:sz w:val="24"/>
                                              <w:szCs w:val="24"/>
                                              <w:lang w:eastAsia="en-GB"/>
                                            </w:rPr>
                                            <w:drawing>
                                              <wp:inline distT="0" distB="0" distL="0" distR="0" wp14:anchorId="48018AB1" wp14:editId="2699C231">
                                                <wp:extent cx="2857500" cy="952500"/>
                                                <wp:effectExtent l="0" t="0" r="0" b="0"/>
                                                <wp:docPr id="1" name="Picture 1" descr="Suffolk Constabulary header with link to website">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895670602828108899_x0000_i1029" descr="Suffolk Constabulary header with link to webs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p>
                                      </w:tc>
                                    </w:tr>
                                  </w:tbl>
                                  <w:p w14:paraId="3060279E" w14:textId="77777777" w:rsidR="00893D1A" w:rsidRPr="00893D1A" w:rsidRDefault="00893D1A" w:rsidP="00893D1A">
                                    <w:pPr>
                                      <w:spacing w:after="0" w:line="240" w:lineRule="auto"/>
                                      <w:rPr>
                                        <w:rFonts w:ascii="Roboto" w:eastAsia="Times New Roman" w:hAnsi="Roboto" w:cs="Times New Roman"/>
                                        <w:sz w:val="24"/>
                                        <w:szCs w:val="24"/>
                                        <w:lang w:eastAsia="en-GB"/>
                                      </w:rPr>
                                    </w:pPr>
                                  </w:p>
                                </w:tc>
                              </w:tr>
                            </w:tbl>
                            <w:p w14:paraId="7324D18C" w14:textId="77777777" w:rsidR="00893D1A" w:rsidRPr="00893D1A" w:rsidRDefault="00893D1A" w:rsidP="00893D1A">
                              <w:pPr>
                                <w:spacing w:after="0" w:line="240" w:lineRule="auto"/>
                                <w:rPr>
                                  <w:rFonts w:ascii="Roboto" w:eastAsia="Times New Roman" w:hAnsi="Roboto" w:cs="Times New Roman"/>
                                  <w:sz w:val="24"/>
                                  <w:szCs w:val="24"/>
                                  <w:lang w:eastAsia="en-GB"/>
                                </w:rPr>
                              </w:pPr>
                            </w:p>
                          </w:tc>
                          <w:tc>
                            <w:tcPr>
                              <w:tcW w:w="0" w:type="auto"/>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4500"/>
                              </w:tblGrid>
                              <w:tr w:rsidR="00893D1A" w:rsidRPr="00893D1A" w14:paraId="2EB5529D" w14:textId="77777777">
                                <w:tc>
                                  <w:tcPr>
                                    <w:tcW w:w="4500" w:type="dxa"/>
                                    <w:vAlign w:val="center"/>
                                    <w:hideMark/>
                                  </w:tcPr>
                                  <w:tbl>
                                    <w:tblPr>
                                      <w:tblW w:w="5000" w:type="pct"/>
                                      <w:shd w:val="clear" w:color="auto" w:fill="5390ED"/>
                                      <w:tblCellMar>
                                        <w:left w:w="0" w:type="dxa"/>
                                        <w:right w:w="0" w:type="dxa"/>
                                      </w:tblCellMar>
                                      <w:tblLook w:val="04A0" w:firstRow="1" w:lastRow="0" w:firstColumn="1" w:lastColumn="0" w:noHBand="0" w:noVBand="1"/>
                                    </w:tblPr>
                                    <w:tblGrid>
                                      <w:gridCol w:w="4500"/>
                                    </w:tblGrid>
                                    <w:tr w:rsidR="00893D1A" w:rsidRPr="00893D1A" w14:paraId="038E65B6" w14:textId="77777777">
                                      <w:tc>
                                        <w:tcPr>
                                          <w:tcW w:w="0" w:type="auto"/>
                                          <w:shd w:val="clear" w:color="auto" w:fill="5390ED"/>
                                          <w:tcMar>
                                            <w:top w:w="0" w:type="dxa"/>
                                            <w:left w:w="0" w:type="dxa"/>
                                            <w:bottom w:w="0" w:type="dxa"/>
                                            <w:right w:w="150" w:type="dxa"/>
                                          </w:tcMar>
                                          <w:vAlign w:val="center"/>
                                          <w:hideMark/>
                                        </w:tcPr>
                                        <w:p w14:paraId="6687DCD2" w14:textId="77777777" w:rsidR="00893D1A" w:rsidRPr="00893D1A" w:rsidRDefault="00893D1A" w:rsidP="00893D1A">
                                          <w:pPr>
                                            <w:spacing w:after="0" w:line="540" w:lineRule="atLeast"/>
                                            <w:jc w:val="center"/>
                                            <w:outlineLvl w:val="0"/>
                                            <w:rPr>
                                              <w:rFonts w:ascii="Calibri" w:eastAsia="Times New Roman" w:hAnsi="Calibri" w:cs="Calibri"/>
                                              <w:b/>
                                              <w:bCs/>
                                              <w:kern w:val="36"/>
                                              <w:sz w:val="48"/>
                                              <w:szCs w:val="48"/>
                                              <w:lang w:eastAsia="en-GB"/>
                                            </w:rPr>
                                          </w:pPr>
                                          <w:r w:rsidRPr="00893D1A">
                                            <w:rPr>
                                              <w:rFonts w:ascii="Arial" w:eastAsia="Times New Roman" w:hAnsi="Arial" w:cs="Arial"/>
                                              <w:caps/>
                                              <w:color w:val="FFFFFF"/>
                                              <w:kern w:val="36"/>
                                              <w:sz w:val="45"/>
                                              <w:szCs w:val="45"/>
                                              <w:lang w:eastAsia="en-GB"/>
                                            </w:rPr>
                                            <w:t>POLICE CONNECT</w:t>
                                          </w:r>
                                        </w:p>
                                        <w:p w14:paraId="052F52F6" w14:textId="77777777" w:rsidR="00893D1A" w:rsidRPr="00893D1A" w:rsidRDefault="00893D1A" w:rsidP="00893D1A">
                                          <w:pPr>
                                            <w:spacing w:after="0" w:line="210" w:lineRule="atLeast"/>
                                            <w:jc w:val="center"/>
                                            <w:outlineLvl w:val="1"/>
                                            <w:rPr>
                                              <w:rFonts w:ascii="Calibri" w:eastAsia="Times New Roman" w:hAnsi="Calibri" w:cs="Calibri"/>
                                              <w:b/>
                                              <w:bCs/>
                                              <w:sz w:val="36"/>
                                              <w:szCs w:val="36"/>
                                              <w:lang w:eastAsia="en-GB"/>
                                            </w:rPr>
                                          </w:pPr>
                                          <w:r w:rsidRPr="00893D1A">
                                            <w:rPr>
                                              <w:rFonts w:ascii="Arial" w:eastAsia="Times New Roman" w:hAnsi="Arial" w:cs="Arial"/>
                                              <w:i/>
                                              <w:iCs/>
                                              <w:color w:val="FFFFFF"/>
                                              <w:sz w:val="18"/>
                                              <w:szCs w:val="18"/>
                                              <w:lang w:eastAsia="en-GB"/>
                                            </w:rPr>
                                            <w:t>Keeping you informed, keeping your community safe</w:t>
                                          </w:r>
                                        </w:p>
                                      </w:tc>
                                    </w:tr>
                                  </w:tbl>
                                  <w:p w14:paraId="08E0AF64" w14:textId="77777777" w:rsidR="00893D1A" w:rsidRPr="00893D1A" w:rsidRDefault="00893D1A" w:rsidP="00893D1A">
                                    <w:pPr>
                                      <w:spacing w:after="0" w:line="240" w:lineRule="auto"/>
                                      <w:rPr>
                                        <w:rFonts w:ascii="Roboto" w:eastAsia="Times New Roman" w:hAnsi="Roboto" w:cs="Times New Roman"/>
                                        <w:sz w:val="24"/>
                                        <w:szCs w:val="24"/>
                                        <w:lang w:eastAsia="en-GB"/>
                                      </w:rPr>
                                    </w:pPr>
                                  </w:p>
                                </w:tc>
                              </w:tr>
                            </w:tbl>
                            <w:p w14:paraId="7D2F2F37" w14:textId="77777777" w:rsidR="00893D1A" w:rsidRPr="00893D1A" w:rsidRDefault="00893D1A" w:rsidP="00893D1A">
                              <w:pPr>
                                <w:spacing w:after="0" w:line="240" w:lineRule="auto"/>
                                <w:rPr>
                                  <w:rFonts w:ascii="Roboto" w:eastAsia="Times New Roman" w:hAnsi="Roboto" w:cs="Times New Roman"/>
                                  <w:sz w:val="24"/>
                                  <w:szCs w:val="24"/>
                                  <w:lang w:eastAsia="en-GB"/>
                                </w:rPr>
                              </w:pPr>
                            </w:p>
                          </w:tc>
                        </w:tr>
                      </w:tbl>
                      <w:p w14:paraId="4B989468" w14:textId="77777777" w:rsidR="00893D1A" w:rsidRPr="00893D1A" w:rsidRDefault="00893D1A" w:rsidP="00893D1A">
                        <w:pPr>
                          <w:spacing w:after="0" w:line="240" w:lineRule="auto"/>
                          <w:rPr>
                            <w:rFonts w:ascii="Roboto" w:eastAsia="Times New Roman" w:hAnsi="Roboto" w:cs="Times New Roman"/>
                            <w:sz w:val="24"/>
                            <w:szCs w:val="24"/>
                            <w:lang w:eastAsia="en-GB"/>
                          </w:rPr>
                        </w:pPr>
                      </w:p>
                    </w:tc>
                  </w:tr>
                  <w:tr w:rsidR="00893D1A" w:rsidRPr="00893D1A" w14:paraId="2D061306" w14:textId="77777777">
                    <w:trPr>
                      <w:jc w:val="center"/>
                    </w:trPr>
                    <w:tc>
                      <w:tcPr>
                        <w:tcW w:w="0" w:type="auto"/>
                        <w:shd w:val="clear" w:color="auto" w:fill="FFFFFF"/>
                        <w:tcMar>
                          <w:top w:w="75" w:type="dxa"/>
                          <w:left w:w="300" w:type="dxa"/>
                          <w:bottom w:w="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893D1A" w:rsidRPr="00893D1A" w14:paraId="4F0797B3"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893D1A" w:rsidRPr="00893D1A" w14:paraId="7E96FF51"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00"/>
                                    </w:tblGrid>
                                    <w:tr w:rsidR="00893D1A" w:rsidRPr="00893D1A" w14:paraId="50EE4EF4" w14:textId="77777777">
                                      <w:trPr>
                                        <w:trHeight w:val="15"/>
                                        <w:jc w:val="center"/>
                                      </w:trPr>
                                      <w:tc>
                                        <w:tcPr>
                                          <w:tcW w:w="5000" w:type="pct"/>
                                          <w:tcBorders>
                                            <w:top w:val="nil"/>
                                            <w:left w:val="nil"/>
                                            <w:bottom w:val="single" w:sz="36" w:space="0" w:color="FFFFFF"/>
                                            <w:right w:val="nil"/>
                                          </w:tcBorders>
                                          <w:vAlign w:val="center"/>
                                          <w:hideMark/>
                                        </w:tcPr>
                                        <w:p w14:paraId="1A873AFA" w14:textId="77777777" w:rsidR="00893D1A" w:rsidRPr="00893D1A" w:rsidRDefault="00893D1A" w:rsidP="00893D1A">
                                          <w:pPr>
                                            <w:spacing w:after="0" w:line="240" w:lineRule="auto"/>
                                            <w:rPr>
                                              <w:rFonts w:ascii="Times New Roman" w:eastAsia="Times New Roman" w:hAnsi="Times New Roman" w:cs="Times New Roman"/>
                                              <w:sz w:val="20"/>
                                              <w:szCs w:val="20"/>
                                              <w:lang w:eastAsia="en-GB"/>
                                            </w:rPr>
                                          </w:pPr>
                                        </w:p>
                                      </w:tc>
                                    </w:tr>
                                  </w:tbl>
                                  <w:p w14:paraId="6157C114" w14:textId="77777777" w:rsidR="00893D1A" w:rsidRPr="00893D1A" w:rsidRDefault="00893D1A" w:rsidP="00893D1A">
                                    <w:pPr>
                                      <w:spacing w:after="0" w:line="240" w:lineRule="auto"/>
                                      <w:jc w:val="center"/>
                                      <w:rPr>
                                        <w:rFonts w:ascii="Roboto" w:eastAsia="Times New Roman" w:hAnsi="Roboto" w:cs="Times New Roman"/>
                                        <w:sz w:val="24"/>
                                        <w:szCs w:val="24"/>
                                        <w:lang w:eastAsia="en-GB"/>
                                      </w:rPr>
                                    </w:pPr>
                                  </w:p>
                                </w:tc>
                              </w:tr>
                            </w:tbl>
                            <w:p w14:paraId="01CDCB94" w14:textId="77777777" w:rsidR="00893D1A" w:rsidRPr="00893D1A" w:rsidRDefault="00893D1A" w:rsidP="00893D1A">
                              <w:pPr>
                                <w:spacing w:after="0" w:line="240" w:lineRule="auto"/>
                                <w:jc w:val="center"/>
                                <w:rPr>
                                  <w:rFonts w:ascii="Roboto" w:eastAsia="Times New Roman" w:hAnsi="Roboto" w:cs="Times New Roman"/>
                                  <w:sz w:val="24"/>
                                  <w:szCs w:val="24"/>
                                  <w:lang w:eastAsia="en-GB"/>
                                </w:rPr>
                              </w:pPr>
                            </w:p>
                          </w:tc>
                        </w:tr>
                      </w:tbl>
                      <w:p w14:paraId="71538AF0" w14:textId="77777777" w:rsidR="00893D1A" w:rsidRPr="00893D1A" w:rsidRDefault="00893D1A" w:rsidP="00893D1A">
                        <w:pPr>
                          <w:spacing w:after="0" w:line="240" w:lineRule="auto"/>
                          <w:rPr>
                            <w:rFonts w:ascii="Roboto" w:eastAsia="Times New Roman" w:hAnsi="Roboto" w:cs="Times New Roman"/>
                            <w:sz w:val="24"/>
                            <w:szCs w:val="24"/>
                            <w:lang w:eastAsia="en-GB"/>
                          </w:rPr>
                        </w:pPr>
                      </w:p>
                    </w:tc>
                  </w:tr>
                </w:tbl>
                <w:p w14:paraId="5D148E24" w14:textId="77777777" w:rsidR="00893D1A" w:rsidRPr="00893D1A" w:rsidRDefault="00893D1A" w:rsidP="00893D1A">
                  <w:pPr>
                    <w:spacing w:after="0" w:line="240" w:lineRule="auto"/>
                    <w:jc w:val="center"/>
                    <w:rPr>
                      <w:rFonts w:ascii="Roboto" w:eastAsia="Times New Roman" w:hAnsi="Roboto" w:cs="Times New Roman"/>
                      <w:sz w:val="24"/>
                      <w:szCs w:val="24"/>
                      <w:lang w:eastAsia="en-GB"/>
                    </w:rPr>
                  </w:pPr>
                </w:p>
              </w:tc>
            </w:tr>
          </w:tbl>
          <w:p w14:paraId="5CC40D19" w14:textId="77777777" w:rsidR="00893D1A" w:rsidRPr="00893D1A" w:rsidRDefault="00893D1A" w:rsidP="00893D1A">
            <w:pPr>
              <w:spacing w:after="0" w:line="240" w:lineRule="auto"/>
              <w:rPr>
                <w:rFonts w:ascii="Roboto" w:eastAsia="Times New Roman" w:hAnsi="Roboto" w:cs="Times New Roman"/>
                <w:sz w:val="24"/>
                <w:szCs w:val="24"/>
                <w:lang w:eastAsia="en-GB"/>
              </w:rPr>
            </w:pPr>
            <w:r w:rsidRPr="00893D1A">
              <w:rPr>
                <w:rFonts w:ascii="Roboto" w:eastAsia="Times New Roman" w:hAnsi="Roboto" w:cs="Times New Roman"/>
                <w:sz w:val="24"/>
                <w:szCs w:val="24"/>
                <w:lang w:eastAsia="en-GB"/>
              </w:rPr>
              <w:t> </w:t>
            </w:r>
          </w:p>
          <w:tbl>
            <w:tblPr>
              <w:tblW w:w="5000" w:type="pct"/>
              <w:jc w:val="center"/>
              <w:tblCellMar>
                <w:left w:w="0" w:type="dxa"/>
                <w:right w:w="0" w:type="dxa"/>
              </w:tblCellMar>
              <w:tblLook w:val="04A0" w:firstRow="1" w:lastRow="0" w:firstColumn="1" w:lastColumn="0" w:noHBand="0" w:noVBand="1"/>
            </w:tblPr>
            <w:tblGrid>
              <w:gridCol w:w="9026"/>
            </w:tblGrid>
            <w:tr w:rsidR="00893D1A" w:rsidRPr="00893D1A" w14:paraId="0906A373" w14:textId="77777777">
              <w:trPr>
                <w:jc w:val="center"/>
              </w:trPr>
              <w:tc>
                <w:tcPr>
                  <w:tcW w:w="0" w:type="auto"/>
                  <w:vAlign w:val="center"/>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93D1A" w:rsidRPr="00893D1A" w14:paraId="78DCFDAC" w14:textId="77777777">
                    <w:trPr>
                      <w:jc w:val="center"/>
                    </w:trPr>
                    <w:tc>
                      <w:tcPr>
                        <w:tcW w:w="0" w:type="auto"/>
                        <w:shd w:val="clear" w:color="auto" w:fill="FFFFFF"/>
                        <w:tcMar>
                          <w:top w:w="150" w:type="dxa"/>
                          <w:left w:w="300" w:type="dxa"/>
                          <w:bottom w:w="150" w:type="dxa"/>
                          <w:right w:w="300" w:type="dxa"/>
                        </w:tcMar>
                        <w:vAlign w:val="center"/>
                        <w:hideMark/>
                      </w:tcPr>
                      <w:tbl>
                        <w:tblPr>
                          <w:tblW w:w="5000" w:type="pct"/>
                          <w:tblCellMar>
                            <w:left w:w="0" w:type="dxa"/>
                            <w:right w:w="0" w:type="dxa"/>
                          </w:tblCellMar>
                          <w:tblLook w:val="04A0" w:firstRow="1" w:lastRow="0" w:firstColumn="1" w:lastColumn="0" w:noHBand="0" w:noVBand="1"/>
                        </w:tblPr>
                        <w:tblGrid>
                          <w:gridCol w:w="8400"/>
                        </w:tblGrid>
                        <w:tr w:rsidR="00893D1A" w:rsidRPr="00893D1A" w14:paraId="781D0D1D" w14:textId="77777777">
                          <w:tc>
                            <w:tcPr>
                              <w:tcW w:w="8400" w:type="dxa"/>
                              <w:hideMark/>
                            </w:tcPr>
                            <w:tbl>
                              <w:tblPr>
                                <w:tblW w:w="5000" w:type="pct"/>
                                <w:jc w:val="center"/>
                                <w:tblCellMar>
                                  <w:left w:w="0" w:type="dxa"/>
                                  <w:right w:w="0" w:type="dxa"/>
                                </w:tblCellMar>
                                <w:tblLook w:val="04A0" w:firstRow="1" w:lastRow="0" w:firstColumn="1" w:lastColumn="0" w:noHBand="0" w:noVBand="1"/>
                              </w:tblPr>
                              <w:tblGrid>
                                <w:gridCol w:w="8400"/>
                              </w:tblGrid>
                              <w:tr w:rsidR="00893D1A" w:rsidRPr="00893D1A" w14:paraId="2FEF3E25" w14:textId="77777777">
                                <w:trPr>
                                  <w:jc w:val="center"/>
                                </w:trPr>
                                <w:tc>
                                  <w:tcPr>
                                    <w:tcW w:w="0" w:type="auto"/>
                                    <w:tcMar>
                                      <w:top w:w="0" w:type="dxa"/>
                                      <w:left w:w="0" w:type="dxa"/>
                                      <w:bottom w:w="150" w:type="dxa"/>
                                      <w:right w:w="0" w:type="dxa"/>
                                    </w:tcMar>
                                    <w:vAlign w:val="center"/>
                                    <w:hideMark/>
                                  </w:tcPr>
                                  <w:p w14:paraId="68376374" w14:textId="77777777" w:rsidR="00893D1A" w:rsidRPr="00893D1A" w:rsidRDefault="00893D1A" w:rsidP="00893D1A">
                                    <w:pPr>
                                      <w:spacing w:after="0" w:line="330" w:lineRule="atLeast"/>
                                      <w:outlineLvl w:val="2"/>
                                      <w:rPr>
                                        <w:rFonts w:ascii="Calibri" w:eastAsia="Times New Roman" w:hAnsi="Calibri" w:cs="Calibri"/>
                                        <w:b/>
                                        <w:bCs/>
                                        <w:sz w:val="27"/>
                                        <w:szCs w:val="27"/>
                                        <w:lang w:eastAsia="en-GB"/>
                                      </w:rPr>
                                    </w:pPr>
                                    <w:r w:rsidRPr="00893D1A">
                                      <w:rPr>
                                        <w:rFonts w:ascii="Arial" w:eastAsia="Times New Roman" w:hAnsi="Arial" w:cs="Arial"/>
                                        <w:b/>
                                        <w:bCs/>
                                        <w:color w:val="333333"/>
                                        <w:sz w:val="27"/>
                                        <w:szCs w:val="27"/>
                                        <w:lang w:eastAsia="en-GB"/>
                                      </w:rPr>
                                      <w:t>‘Your Police Your Say’ public meetings coming up</w:t>
                                    </w:r>
                                  </w:p>
                                </w:tc>
                              </w:tr>
                              <w:tr w:rsidR="00893D1A" w:rsidRPr="00893D1A" w14:paraId="6B4B190B" w14:textId="77777777">
                                <w:trPr>
                                  <w:jc w:val="center"/>
                                </w:trPr>
                                <w:tc>
                                  <w:tcPr>
                                    <w:tcW w:w="0" w:type="auto"/>
                                    <w:vAlign w:val="center"/>
                                    <w:hideMark/>
                                  </w:tcPr>
                                  <w:p w14:paraId="082FE597"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Members of the public will have the opportunity to quiz Suffolk’s Police and Crime Commissioner and the Chief Constable in a series of public meetings being held across the county, the first one taking place tonight.</w:t>
                                    </w:r>
                                  </w:p>
                                  <w:p w14:paraId="308784A8"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 </w:t>
                                    </w:r>
                                  </w:p>
                                  <w:p w14:paraId="59F900B7"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 xml:space="preserve">Tim Passmore and A/Chief Constable Rachel </w:t>
                                    </w:r>
                                    <w:proofErr w:type="spellStart"/>
                                    <w:r w:rsidRPr="00893D1A">
                                      <w:rPr>
                                        <w:rFonts w:ascii="Arial" w:eastAsia="Times New Roman" w:hAnsi="Arial" w:cs="Arial"/>
                                        <w:color w:val="333333"/>
                                        <w:sz w:val="24"/>
                                        <w:szCs w:val="24"/>
                                        <w:lang w:eastAsia="en-GB"/>
                                      </w:rPr>
                                      <w:t>Kearton</w:t>
                                    </w:r>
                                    <w:proofErr w:type="spellEnd"/>
                                    <w:r w:rsidRPr="00893D1A">
                                      <w:rPr>
                                        <w:rFonts w:ascii="Arial" w:eastAsia="Times New Roman" w:hAnsi="Arial" w:cs="Arial"/>
                                        <w:color w:val="333333"/>
                                        <w:sz w:val="24"/>
                                        <w:szCs w:val="24"/>
                                        <w:lang w:eastAsia="en-GB"/>
                                      </w:rPr>
                                      <w:t xml:space="preserve"> will be joined by officers from the local policing team to answer questions about policing in the county.</w:t>
                                    </w:r>
                                  </w:p>
                                  <w:p w14:paraId="409D4499"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 </w:t>
                                    </w:r>
                                  </w:p>
                                  <w:p w14:paraId="6C5D6C6F"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The meetings start at 6.30pm, except the on-line meeting which starts at 6pm.</w:t>
                                    </w:r>
                                  </w:p>
                                  <w:p w14:paraId="5715C9C5"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 </w:t>
                                    </w:r>
                                  </w:p>
                                  <w:p w14:paraId="79EA76AF"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b/>
                                        <w:bCs/>
                                        <w:color w:val="333333"/>
                                        <w:sz w:val="24"/>
                                        <w:szCs w:val="24"/>
                                        <w:lang w:eastAsia="en-GB"/>
                                      </w:rPr>
                                      <w:t>Thursday 29 September – Wherry Hotel, Bridge Road, Oulton Broad, Lowestoft NR32 3LN</w:t>
                                    </w:r>
                                  </w:p>
                                  <w:p w14:paraId="32D81BE6"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 </w:t>
                                    </w:r>
                                  </w:p>
                                  <w:p w14:paraId="27B31801"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b/>
                                        <w:bCs/>
                                        <w:color w:val="333333"/>
                                        <w:sz w:val="24"/>
                                        <w:szCs w:val="24"/>
                                        <w:lang w:eastAsia="en-GB"/>
                                      </w:rPr>
                                      <w:t>Monday 3 October – On-line meeting via Microsoft Teams.</w:t>
                                    </w:r>
                                    <w:r w:rsidRPr="00893D1A">
                                      <w:rPr>
                                        <w:rFonts w:ascii="Arial" w:eastAsia="Times New Roman" w:hAnsi="Arial" w:cs="Arial"/>
                                        <w:color w:val="333333"/>
                                        <w:sz w:val="24"/>
                                        <w:szCs w:val="24"/>
                                        <w:lang w:eastAsia="en-GB"/>
                                      </w:rPr>
                                      <w:t>  Please fill in the form </w:t>
                                    </w:r>
                                    <w:hyperlink r:id="rId6" w:tgtFrame="_blank" w:history="1">
                                      <w:r w:rsidRPr="00893D1A">
                                        <w:rPr>
                                          <w:rFonts w:ascii="Arial" w:eastAsia="Times New Roman" w:hAnsi="Arial" w:cs="Arial"/>
                                          <w:b/>
                                          <w:bCs/>
                                          <w:color w:val="0000EE"/>
                                          <w:sz w:val="24"/>
                                          <w:szCs w:val="24"/>
                                          <w:u w:val="single"/>
                                          <w:lang w:eastAsia="en-GB"/>
                                        </w:rPr>
                                        <w:t>HERE</w:t>
                                      </w:r>
                                    </w:hyperlink>
                                    <w:r w:rsidRPr="00893D1A">
                                      <w:rPr>
                                        <w:rFonts w:ascii="Arial" w:eastAsia="Times New Roman" w:hAnsi="Arial" w:cs="Arial"/>
                                        <w:color w:val="333333"/>
                                        <w:sz w:val="24"/>
                                        <w:szCs w:val="24"/>
                                        <w:lang w:eastAsia="en-GB"/>
                                      </w:rPr>
                                      <w:t> to receive an electronic invite.</w:t>
                                    </w:r>
                                    <w:r w:rsidRPr="00893D1A">
                                      <w:rPr>
                                        <w:rFonts w:ascii="Arial" w:eastAsia="Times New Roman" w:hAnsi="Arial" w:cs="Arial"/>
                                        <w:color w:val="333333"/>
                                        <w:sz w:val="24"/>
                                        <w:szCs w:val="24"/>
                                        <w:lang w:eastAsia="en-GB"/>
                                      </w:rPr>
                                      <w:br/>
                                    </w:r>
                                    <w:r w:rsidRPr="00893D1A">
                                      <w:rPr>
                                        <w:rFonts w:ascii="Arial" w:eastAsia="Times New Roman" w:hAnsi="Arial" w:cs="Arial"/>
                                        <w:color w:val="333333"/>
                                        <w:sz w:val="24"/>
                                        <w:szCs w:val="24"/>
                                        <w:lang w:eastAsia="en-GB"/>
                                      </w:rPr>
                                      <w:br/>
                                      <w:t>Thursday 6 October – Cedars Hotel, Needham Road, </w:t>
                                    </w:r>
                                    <w:r w:rsidRPr="00893D1A">
                                      <w:rPr>
                                        <w:rFonts w:ascii="Arial" w:eastAsia="Times New Roman" w:hAnsi="Arial" w:cs="Arial"/>
                                        <w:b/>
                                        <w:bCs/>
                                        <w:color w:val="333333"/>
                                        <w:sz w:val="24"/>
                                        <w:szCs w:val="24"/>
                                        <w:lang w:eastAsia="en-GB"/>
                                      </w:rPr>
                                      <w:t>Stowmarket</w:t>
                                    </w:r>
                                    <w:r w:rsidRPr="00893D1A">
                                      <w:rPr>
                                        <w:rFonts w:ascii="Arial" w:eastAsia="Times New Roman" w:hAnsi="Arial" w:cs="Arial"/>
                                        <w:color w:val="333333"/>
                                        <w:sz w:val="24"/>
                                        <w:szCs w:val="24"/>
                                        <w:lang w:eastAsia="en-GB"/>
                                      </w:rPr>
                                      <w:t> IP14 2AJ</w:t>
                                    </w:r>
                                  </w:p>
                                  <w:p w14:paraId="1CACA2DA"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 </w:t>
                                    </w:r>
                                  </w:p>
                                  <w:p w14:paraId="25F0396C"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Tuesday 11 October – Suffolk New College, Rope Walk, </w:t>
                                    </w:r>
                                    <w:r w:rsidRPr="00893D1A">
                                      <w:rPr>
                                        <w:rFonts w:ascii="Arial" w:eastAsia="Times New Roman" w:hAnsi="Arial" w:cs="Arial"/>
                                        <w:b/>
                                        <w:bCs/>
                                        <w:color w:val="333333"/>
                                        <w:sz w:val="24"/>
                                        <w:szCs w:val="24"/>
                                        <w:lang w:eastAsia="en-GB"/>
                                      </w:rPr>
                                      <w:t>Ipswich</w:t>
                                    </w:r>
                                    <w:r w:rsidRPr="00893D1A">
                                      <w:rPr>
                                        <w:rFonts w:ascii="Arial" w:eastAsia="Times New Roman" w:hAnsi="Arial" w:cs="Arial"/>
                                        <w:color w:val="333333"/>
                                        <w:sz w:val="24"/>
                                        <w:szCs w:val="24"/>
                                        <w:lang w:eastAsia="en-GB"/>
                                      </w:rPr>
                                      <w:t> IP4 1LT</w:t>
                                    </w:r>
                                  </w:p>
                                  <w:p w14:paraId="0BD7AEDE"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 </w:t>
                                    </w:r>
                                  </w:p>
                                  <w:p w14:paraId="6C5C2AD3"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 xml:space="preserve">Tuesday 18 October – Mildenhall Hub, </w:t>
                                    </w:r>
                                    <w:proofErr w:type="spellStart"/>
                                    <w:r w:rsidRPr="00893D1A">
                                      <w:rPr>
                                        <w:rFonts w:ascii="Arial" w:eastAsia="Times New Roman" w:hAnsi="Arial" w:cs="Arial"/>
                                        <w:color w:val="333333"/>
                                        <w:sz w:val="24"/>
                                        <w:szCs w:val="24"/>
                                        <w:lang w:eastAsia="en-GB"/>
                                      </w:rPr>
                                      <w:t>Sheldrick</w:t>
                                    </w:r>
                                    <w:proofErr w:type="spellEnd"/>
                                    <w:r w:rsidRPr="00893D1A">
                                      <w:rPr>
                                        <w:rFonts w:ascii="Arial" w:eastAsia="Times New Roman" w:hAnsi="Arial" w:cs="Arial"/>
                                        <w:color w:val="333333"/>
                                        <w:sz w:val="24"/>
                                        <w:szCs w:val="24"/>
                                        <w:lang w:eastAsia="en-GB"/>
                                      </w:rPr>
                                      <w:t xml:space="preserve"> Way, Mildenhall, </w:t>
                                    </w:r>
                                    <w:r w:rsidRPr="00893D1A">
                                      <w:rPr>
                                        <w:rFonts w:ascii="Arial" w:eastAsia="Times New Roman" w:hAnsi="Arial" w:cs="Arial"/>
                                        <w:b/>
                                        <w:bCs/>
                                        <w:color w:val="333333"/>
                                        <w:sz w:val="24"/>
                                        <w:szCs w:val="24"/>
                                        <w:lang w:eastAsia="en-GB"/>
                                      </w:rPr>
                                      <w:t>Bury St Edmunds</w:t>
                                    </w:r>
                                    <w:r w:rsidRPr="00893D1A">
                                      <w:rPr>
                                        <w:rFonts w:ascii="Arial" w:eastAsia="Times New Roman" w:hAnsi="Arial" w:cs="Arial"/>
                                        <w:color w:val="333333"/>
                                        <w:sz w:val="24"/>
                                        <w:szCs w:val="24"/>
                                        <w:lang w:eastAsia="en-GB"/>
                                      </w:rPr>
                                      <w:t> IP28 7JX</w:t>
                                    </w:r>
                                  </w:p>
                                  <w:p w14:paraId="26E3D8FD" w14:textId="77777777" w:rsidR="00893D1A" w:rsidRPr="00893D1A" w:rsidRDefault="00893D1A" w:rsidP="00893D1A">
                                    <w:pPr>
                                      <w:spacing w:after="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 </w:t>
                                    </w:r>
                                  </w:p>
                                  <w:p w14:paraId="0E0830F6" w14:textId="77777777" w:rsidR="00893D1A" w:rsidRPr="00893D1A" w:rsidRDefault="00893D1A" w:rsidP="00893D1A">
                                    <w:pPr>
                                      <w:spacing w:before="100" w:beforeAutospacing="1" w:after="240" w:line="360" w:lineRule="atLeast"/>
                                      <w:rPr>
                                        <w:rFonts w:ascii="Roboto" w:eastAsia="Times New Roman" w:hAnsi="Roboto" w:cs="Times New Roman"/>
                                        <w:sz w:val="24"/>
                                        <w:szCs w:val="24"/>
                                        <w:lang w:eastAsia="en-GB"/>
                                      </w:rPr>
                                    </w:pPr>
                                    <w:r w:rsidRPr="00893D1A">
                                      <w:rPr>
                                        <w:rFonts w:ascii="Arial" w:eastAsia="Times New Roman" w:hAnsi="Arial" w:cs="Arial"/>
                                        <w:color w:val="333333"/>
                                        <w:sz w:val="24"/>
                                        <w:szCs w:val="24"/>
                                        <w:lang w:eastAsia="en-GB"/>
                                      </w:rPr>
                                      <w:t>There is no need to book (unless you need an invite to the virtual meeting) please just turn up and find out more about Suffolk Constabulary and ask any questions you may have.</w:t>
                                    </w:r>
                                  </w:p>
                                </w:tc>
                              </w:tr>
                              <w:tr w:rsidR="00893D1A" w:rsidRPr="00893D1A" w14:paraId="6F574939" w14:textId="77777777">
                                <w:trPr>
                                  <w:jc w:val="center"/>
                                </w:trPr>
                                <w:tc>
                                  <w:tcPr>
                                    <w:tcW w:w="0" w:type="auto"/>
                                    <w:vAlign w:val="center"/>
                                    <w:hideMark/>
                                  </w:tcPr>
                                  <w:p w14:paraId="3B0CA65E" w14:textId="77777777" w:rsidR="00893D1A" w:rsidRPr="00893D1A" w:rsidRDefault="00893D1A" w:rsidP="00893D1A">
                                    <w:pPr>
                                      <w:spacing w:after="0" w:line="240" w:lineRule="auto"/>
                                      <w:jc w:val="center"/>
                                      <w:rPr>
                                        <w:rFonts w:ascii="Roboto" w:eastAsia="Times New Roman" w:hAnsi="Roboto" w:cs="Times New Roman"/>
                                        <w:sz w:val="24"/>
                                        <w:szCs w:val="24"/>
                                        <w:lang w:eastAsia="en-GB"/>
                                      </w:rPr>
                                    </w:pPr>
                                    <w:hyperlink r:id="rId7" w:tgtFrame="_blank" w:history="1">
                                      <w:r w:rsidRPr="00893D1A">
                                        <w:rPr>
                                          <w:rFonts w:ascii="Arial" w:eastAsia="Times New Roman" w:hAnsi="Arial" w:cs="Arial"/>
                                          <w:b/>
                                          <w:bCs/>
                                          <w:color w:val="FFFFFF"/>
                                          <w:sz w:val="27"/>
                                          <w:szCs w:val="27"/>
                                          <w:u w:val="single"/>
                                          <w:bdr w:val="single" w:sz="48" w:space="0" w:color="026A9F" w:frame="1"/>
                                          <w:shd w:val="clear" w:color="auto" w:fill="026A9F"/>
                                          <w:lang w:eastAsia="en-GB"/>
                                        </w:rPr>
                                        <w:t xml:space="preserve">First </w:t>
                                      </w:r>
                                      <w:proofErr w:type="gramStart"/>
                                      <w:r w:rsidRPr="00893D1A">
                                        <w:rPr>
                                          <w:rFonts w:ascii="Arial" w:eastAsia="Times New Roman" w:hAnsi="Arial" w:cs="Arial"/>
                                          <w:b/>
                                          <w:bCs/>
                                          <w:color w:val="FFFFFF"/>
                                          <w:sz w:val="27"/>
                                          <w:szCs w:val="27"/>
                                          <w:u w:val="single"/>
                                          <w:bdr w:val="single" w:sz="48" w:space="0" w:color="026A9F" w:frame="1"/>
                                          <w:shd w:val="clear" w:color="auto" w:fill="026A9F"/>
                                          <w:lang w:eastAsia="en-GB"/>
                                        </w:rPr>
                                        <w:t>Principle</w:t>
                                      </w:r>
                                      <w:proofErr w:type="gramEnd"/>
                                      <w:r w:rsidRPr="00893D1A">
                                        <w:rPr>
                                          <w:rFonts w:ascii="Arial" w:eastAsia="Times New Roman" w:hAnsi="Arial" w:cs="Arial"/>
                                          <w:b/>
                                          <w:bCs/>
                                          <w:color w:val="FFFFFF"/>
                                          <w:sz w:val="27"/>
                                          <w:szCs w:val="27"/>
                                          <w:u w:val="single"/>
                                          <w:bdr w:val="single" w:sz="48" w:space="0" w:color="026A9F" w:frame="1"/>
                                          <w:shd w:val="clear" w:color="auto" w:fill="026A9F"/>
                                          <w:lang w:eastAsia="en-GB"/>
                                        </w:rPr>
                                        <w:t xml:space="preserve"> security advice can be found here</w:t>
                                      </w:r>
                                    </w:hyperlink>
                                  </w:p>
                                </w:tc>
                              </w:tr>
                            </w:tbl>
                            <w:p w14:paraId="02A11130" w14:textId="77777777" w:rsidR="00893D1A" w:rsidRPr="00893D1A" w:rsidRDefault="00893D1A" w:rsidP="00893D1A">
                              <w:pPr>
                                <w:spacing w:after="0" w:line="240" w:lineRule="auto"/>
                                <w:jc w:val="center"/>
                                <w:rPr>
                                  <w:rFonts w:ascii="Roboto" w:eastAsia="Times New Roman" w:hAnsi="Roboto" w:cs="Times New Roman"/>
                                  <w:sz w:val="24"/>
                                  <w:szCs w:val="24"/>
                                  <w:lang w:eastAsia="en-GB"/>
                                </w:rPr>
                              </w:pPr>
                            </w:p>
                          </w:tc>
                        </w:tr>
                      </w:tbl>
                      <w:p w14:paraId="0D8D17F6" w14:textId="77777777" w:rsidR="00893D1A" w:rsidRPr="00893D1A" w:rsidRDefault="00893D1A" w:rsidP="00893D1A">
                        <w:pPr>
                          <w:spacing w:after="0" w:line="240" w:lineRule="auto"/>
                          <w:rPr>
                            <w:rFonts w:ascii="Roboto" w:eastAsia="Times New Roman" w:hAnsi="Roboto" w:cs="Times New Roman"/>
                            <w:sz w:val="24"/>
                            <w:szCs w:val="24"/>
                            <w:lang w:eastAsia="en-GB"/>
                          </w:rPr>
                        </w:pPr>
                      </w:p>
                    </w:tc>
                  </w:tr>
                </w:tbl>
                <w:p w14:paraId="50FCB05C" w14:textId="77777777" w:rsidR="00893D1A" w:rsidRPr="00893D1A" w:rsidRDefault="00893D1A" w:rsidP="00893D1A">
                  <w:pPr>
                    <w:spacing w:after="0" w:line="240" w:lineRule="auto"/>
                    <w:jc w:val="center"/>
                    <w:rPr>
                      <w:rFonts w:ascii="Roboto" w:eastAsia="Times New Roman" w:hAnsi="Roboto" w:cs="Times New Roman"/>
                      <w:sz w:val="24"/>
                      <w:szCs w:val="24"/>
                      <w:lang w:eastAsia="en-GB"/>
                    </w:rPr>
                  </w:pPr>
                </w:p>
              </w:tc>
            </w:tr>
          </w:tbl>
          <w:p w14:paraId="5EB92713" w14:textId="77777777" w:rsidR="00893D1A" w:rsidRPr="00893D1A" w:rsidRDefault="00893D1A" w:rsidP="00893D1A">
            <w:pPr>
              <w:spacing w:after="0" w:line="240" w:lineRule="auto"/>
              <w:jc w:val="center"/>
              <w:rPr>
                <w:rFonts w:ascii="Roboto" w:eastAsia="Times New Roman" w:hAnsi="Roboto" w:cs="Times New Roman"/>
                <w:sz w:val="24"/>
                <w:szCs w:val="24"/>
                <w:lang w:eastAsia="en-GB"/>
              </w:rPr>
            </w:pPr>
          </w:p>
        </w:tc>
      </w:tr>
    </w:tbl>
    <w:p w14:paraId="19827310" w14:textId="7E05F5D3" w:rsidR="00C65D75" w:rsidRDefault="00C65D75"/>
    <w:sectPr w:rsidR="00C65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D1A"/>
    <w:rsid w:val="00893D1A"/>
    <w:rsid w:val="00C6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5F292"/>
  <w15:chartTrackingRefBased/>
  <w15:docId w15:val="{9B15896A-AE31-40A4-AF04-1A01ECAF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3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3D1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93D1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D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3D1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93D1A"/>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893D1A"/>
    <w:rPr>
      <w:color w:val="0000FF"/>
      <w:u w:val="single"/>
    </w:rPr>
  </w:style>
  <w:style w:type="character" w:styleId="Emphasis">
    <w:name w:val="Emphasis"/>
    <w:basedOn w:val="DefaultParagraphFont"/>
    <w:uiPriority w:val="20"/>
    <w:qFormat/>
    <w:rsid w:val="00893D1A"/>
    <w:rPr>
      <w:i/>
      <w:iCs/>
    </w:rPr>
  </w:style>
  <w:style w:type="paragraph" w:styleId="NormalWeb">
    <w:name w:val="Normal (Web)"/>
    <w:basedOn w:val="Normal"/>
    <w:uiPriority w:val="99"/>
    <w:semiHidden/>
    <w:unhideWhenUsed/>
    <w:rsid w:val="00893D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93D1A"/>
    <w:rPr>
      <w:b/>
      <w:bCs/>
    </w:rPr>
  </w:style>
  <w:style w:type="character" w:customStyle="1" w:styleId="m5895670602828108899es-button-border">
    <w:name w:val="m_5895670602828108899es-button-border"/>
    <w:basedOn w:val="DefaultParagraphFont"/>
    <w:rsid w:val="0089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026062">
      <w:bodyDiv w:val="1"/>
      <w:marLeft w:val="0"/>
      <w:marRight w:val="0"/>
      <w:marTop w:val="0"/>
      <w:marBottom w:val="0"/>
      <w:divBdr>
        <w:top w:val="none" w:sz="0" w:space="0" w:color="auto"/>
        <w:left w:val="none" w:sz="0" w:space="0" w:color="auto"/>
        <w:bottom w:val="none" w:sz="0" w:space="0" w:color="auto"/>
        <w:right w:val="none" w:sz="0" w:space="0" w:color="auto"/>
      </w:divBdr>
      <w:divsChild>
        <w:div w:id="990986098">
          <w:marLeft w:val="0"/>
          <w:marRight w:val="0"/>
          <w:marTop w:val="0"/>
          <w:marBottom w:val="0"/>
          <w:divBdr>
            <w:top w:val="none" w:sz="0" w:space="0" w:color="auto"/>
            <w:left w:val="none" w:sz="0" w:space="0" w:color="auto"/>
            <w:bottom w:val="none" w:sz="0" w:space="0" w:color="auto"/>
            <w:right w:val="none" w:sz="0" w:space="0" w:color="auto"/>
          </w:divBdr>
        </w:div>
        <w:div w:id="1358391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ews.mailshot.suffolk.police.uk/54D23FE5DF6BDFA575E66142DA5E884CB3F70B467C1A623DB3CE9F0565710EA6/9A9D5227B5BBD4DF2A9CA7B2892E376E/LE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mailshot.suffolk.police.uk/B52819A3E281286BA18231907928C1FF19365254A348E05C1ECEA1B2D1C47F3E/9A9D5227B5BBD4DF2A9CA7B2892E376E/LE35" TargetMode="External"/><Relationship Id="rId5" Type="http://schemas.openxmlformats.org/officeDocument/2006/relationships/image" Target="media/image1.png"/><Relationship Id="rId4" Type="http://schemas.openxmlformats.org/officeDocument/2006/relationships/hyperlink" Target="https://news.mailshot.suffolk.police.uk/5EAA8B2CA99C1A6EAA6113A04D0DC83378D550013C6B826CB9C03B2CCDDDC223/9A9D5227B5BBD4DF2A9CA7B2892E376E/LE3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Crane</dc:creator>
  <cp:keywords/>
  <dc:description/>
  <cp:lastModifiedBy>Lisa Crane</cp:lastModifiedBy>
  <cp:revision>1</cp:revision>
  <dcterms:created xsi:type="dcterms:W3CDTF">2022-09-30T09:44:00Z</dcterms:created>
  <dcterms:modified xsi:type="dcterms:W3CDTF">2022-09-30T09:45:00Z</dcterms:modified>
</cp:coreProperties>
</file>